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CF38" w14:textId="77777777" w:rsidR="00E55676" w:rsidRDefault="00E55676" w:rsidP="00905935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800B1" w14:textId="77777777" w:rsidR="00E55676" w:rsidRDefault="00E55676" w:rsidP="00905935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0846EB" w14:textId="027F8904" w:rsidR="003A397E" w:rsidRPr="00905935" w:rsidRDefault="00BC6B3E" w:rsidP="00905935">
      <w:pPr>
        <w:jc w:val="center"/>
        <w:rPr>
          <w:rFonts w:ascii="Arial" w:hAnsi="Arial" w:cs="Arial"/>
          <w:sz w:val="32"/>
          <w:szCs w:val="32"/>
        </w:rPr>
      </w:pPr>
      <w:r w:rsidRPr="00E5567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 Payments </w:t>
      </w:r>
      <w:r w:rsidR="003A397E" w:rsidRPr="00E5567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 online training</w:t>
      </w:r>
      <w:r w:rsidR="00EB68BD" w:rsidRPr="00905935">
        <w:rPr>
          <w:rFonts w:ascii="Arial" w:hAnsi="Arial" w:cs="Arial"/>
          <w:sz w:val="32"/>
          <w:szCs w:val="32"/>
        </w:rPr>
        <w:t>:</w:t>
      </w:r>
    </w:p>
    <w:p w14:paraId="7B959D7A" w14:textId="77777777" w:rsidR="00651995" w:rsidRPr="00E55676" w:rsidRDefault="00651995" w:rsidP="00651995">
      <w:p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The following training modules have been identified to support your PA to carry out their role effectively in line with current NHS guidance and standards:</w:t>
      </w:r>
    </w:p>
    <w:p w14:paraId="35C7581E" w14:textId="77777777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Equality and Diversity and Human Rights – Level 1</w:t>
      </w:r>
    </w:p>
    <w:p w14:paraId="3B8C480C" w14:textId="77777777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Moving and Handling – Level 1</w:t>
      </w:r>
    </w:p>
    <w:p w14:paraId="0FB4C356" w14:textId="77777777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Preventing Radicalisation – basic prevent awareness</w:t>
      </w:r>
    </w:p>
    <w:p w14:paraId="24B67EF4" w14:textId="77777777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Resuscitation - level 1</w:t>
      </w:r>
    </w:p>
    <w:p w14:paraId="08311FC6" w14:textId="77777777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Safeguarding adults - level 1</w:t>
      </w:r>
    </w:p>
    <w:p w14:paraId="5F9CAD32" w14:textId="77777777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Safeguarding children – level 1</w:t>
      </w:r>
    </w:p>
    <w:p w14:paraId="18AD2ED5" w14:textId="0DD67862" w:rsidR="00651995" w:rsidRPr="00E55676" w:rsidRDefault="00651995" w:rsidP="0065199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>Infection prevention and control – level 1</w:t>
      </w:r>
    </w:p>
    <w:p w14:paraId="77D4F7A1" w14:textId="137128E5" w:rsidR="006F6B61" w:rsidRPr="00E55676" w:rsidRDefault="004334AC" w:rsidP="006F6B61">
      <w:p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 xml:space="preserve">More information about </w:t>
      </w:r>
      <w:r w:rsidR="000200B7" w:rsidRPr="00E55676">
        <w:rPr>
          <w:rFonts w:ascii="Arial" w:hAnsi="Arial" w:cs="Arial"/>
          <w:sz w:val="28"/>
          <w:szCs w:val="28"/>
        </w:rPr>
        <w:t xml:space="preserve">this training can be found </w:t>
      </w:r>
      <w:hyperlink r:id="rId10" w:history="1">
        <w:r w:rsidR="000200B7" w:rsidRPr="00576359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</w:p>
    <w:p w14:paraId="46EA68C9" w14:textId="77777777" w:rsidR="00846A2D" w:rsidRPr="00E55676" w:rsidRDefault="00846A2D" w:rsidP="00846A2D">
      <w:pPr>
        <w:rPr>
          <w:rFonts w:ascii="Arial" w:hAnsi="Arial" w:cs="Arial"/>
          <w:b/>
          <w:sz w:val="28"/>
          <w:szCs w:val="28"/>
          <w:u w:val="single"/>
        </w:rPr>
      </w:pPr>
      <w:r w:rsidRPr="00E55676">
        <w:rPr>
          <w:rFonts w:ascii="Arial" w:hAnsi="Arial" w:cs="Arial"/>
          <w:sz w:val="28"/>
          <w:szCs w:val="28"/>
        </w:rPr>
        <w:t xml:space="preserve">You can use your DP funds to pay your PA to complete this training </w:t>
      </w:r>
      <w:r w:rsidRPr="00E55676">
        <w:rPr>
          <w:rFonts w:ascii="Arial" w:hAnsi="Arial" w:cs="Arial"/>
          <w:b/>
          <w:sz w:val="28"/>
          <w:szCs w:val="28"/>
          <w:u w:val="single"/>
        </w:rPr>
        <w:t>up to a maximum of 4 hours @ £9 per hour</w:t>
      </w:r>
      <w:r w:rsidR="00AF41F5" w:rsidRPr="00E55676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E5567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9C2C4D5" w14:textId="5F3B8C01" w:rsidR="00651995" w:rsidRPr="00E55676" w:rsidRDefault="00A6691B">
      <w:pPr>
        <w:rPr>
          <w:rFonts w:ascii="Arial" w:hAnsi="Arial" w:cs="Arial"/>
          <w:sz w:val="28"/>
          <w:szCs w:val="28"/>
        </w:rPr>
      </w:pPr>
      <w:r w:rsidRPr="00E55676">
        <w:rPr>
          <w:rFonts w:ascii="Arial" w:hAnsi="Arial" w:cs="Arial"/>
          <w:sz w:val="28"/>
          <w:szCs w:val="28"/>
        </w:rPr>
        <w:t xml:space="preserve">All modules </w:t>
      </w:r>
      <w:r w:rsidR="006D028D" w:rsidRPr="00E55676">
        <w:rPr>
          <w:rFonts w:ascii="Arial" w:hAnsi="Arial" w:cs="Arial"/>
          <w:sz w:val="28"/>
          <w:szCs w:val="28"/>
        </w:rPr>
        <w:t>must</w:t>
      </w:r>
      <w:r w:rsidR="004B48C6" w:rsidRPr="00E55676">
        <w:rPr>
          <w:rFonts w:ascii="Arial" w:hAnsi="Arial" w:cs="Arial"/>
          <w:sz w:val="28"/>
          <w:szCs w:val="28"/>
        </w:rPr>
        <w:t xml:space="preserve"> b</w:t>
      </w:r>
      <w:r w:rsidRPr="00E55676">
        <w:rPr>
          <w:rFonts w:ascii="Arial" w:hAnsi="Arial" w:cs="Arial"/>
          <w:sz w:val="28"/>
          <w:szCs w:val="28"/>
        </w:rPr>
        <w:t>e completed within a 3</w:t>
      </w:r>
      <w:r w:rsidR="004B48C6" w:rsidRPr="00E55676">
        <w:rPr>
          <w:rFonts w:ascii="Arial" w:hAnsi="Arial" w:cs="Arial"/>
          <w:sz w:val="28"/>
          <w:szCs w:val="28"/>
        </w:rPr>
        <w:t>-</w:t>
      </w:r>
      <w:r w:rsidRPr="00E55676">
        <w:rPr>
          <w:rFonts w:ascii="Arial" w:hAnsi="Arial" w:cs="Arial"/>
          <w:sz w:val="28"/>
          <w:szCs w:val="28"/>
        </w:rPr>
        <w:t xml:space="preserve">month period </w:t>
      </w:r>
      <w:r w:rsidR="004B48C6" w:rsidRPr="00E55676">
        <w:rPr>
          <w:rFonts w:ascii="Arial" w:hAnsi="Arial" w:cs="Arial"/>
          <w:sz w:val="28"/>
          <w:szCs w:val="28"/>
        </w:rPr>
        <w:t xml:space="preserve">from </w:t>
      </w:r>
      <w:r w:rsidR="00905935" w:rsidRPr="00E55676">
        <w:rPr>
          <w:rFonts w:ascii="Arial" w:hAnsi="Arial" w:cs="Arial"/>
          <w:sz w:val="28"/>
          <w:szCs w:val="28"/>
        </w:rPr>
        <w:t xml:space="preserve">the </w:t>
      </w:r>
      <w:r w:rsidR="004B48C6" w:rsidRPr="00E55676">
        <w:rPr>
          <w:rFonts w:ascii="Arial" w:hAnsi="Arial" w:cs="Arial"/>
          <w:sz w:val="28"/>
          <w:szCs w:val="28"/>
        </w:rPr>
        <w:t xml:space="preserve">date of your PA’s registration with </w:t>
      </w:r>
      <w:r w:rsidR="004A01F3">
        <w:rPr>
          <w:rFonts w:ascii="Arial" w:hAnsi="Arial" w:cs="Arial"/>
          <w:sz w:val="28"/>
          <w:szCs w:val="28"/>
        </w:rPr>
        <w:t>e</w:t>
      </w:r>
      <w:r w:rsidR="004B48C6" w:rsidRPr="00E55676">
        <w:rPr>
          <w:rFonts w:ascii="Arial" w:hAnsi="Arial" w:cs="Arial"/>
          <w:sz w:val="28"/>
          <w:szCs w:val="28"/>
        </w:rPr>
        <w:t>-</w:t>
      </w:r>
      <w:proofErr w:type="spellStart"/>
      <w:r w:rsidR="004A01F3">
        <w:rPr>
          <w:rFonts w:ascii="Arial" w:hAnsi="Arial" w:cs="Arial"/>
          <w:sz w:val="28"/>
          <w:szCs w:val="28"/>
        </w:rPr>
        <w:t>L</w:t>
      </w:r>
      <w:r w:rsidR="004B48C6" w:rsidRPr="00E55676">
        <w:rPr>
          <w:rFonts w:ascii="Arial" w:hAnsi="Arial" w:cs="Arial"/>
          <w:sz w:val="28"/>
          <w:szCs w:val="28"/>
        </w:rPr>
        <w:t>f</w:t>
      </w:r>
      <w:r w:rsidR="004A01F3">
        <w:rPr>
          <w:rFonts w:ascii="Arial" w:hAnsi="Arial" w:cs="Arial"/>
          <w:sz w:val="28"/>
          <w:szCs w:val="28"/>
        </w:rPr>
        <w:t>H</w:t>
      </w:r>
      <w:proofErr w:type="spellEnd"/>
      <w:r w:rsidR="004B48C6" w:rsidRPr="00E55676">
        <w:rPr>
          <w:rFonts w:ascii="Arial" w:hAnsi="Arial" w:cs="Arial"/>
          <w:sz w:val="28"/>
          <w:szCs w:val="28"/>
        </w:rPr>
        <w:t xml:space="preserve"> (training provider) for the additional hours to be paid. </w:t>
      </w:r>
      <w:r w:rsidR="00975980" w:rsidRPr="00E55676">
        <w:rPr>
          <w:rFonts w:ascii="Arial" w:hAnsi="Arial" w:cs="Arial"/>
          <w:sz w:val="28"/>
          <w:szCs w:val="28"/>
        </w:rPr>
        <w:t xml:space="preserve">We will email you and your PA </w:t>
      </w:r>
      <w:r w:rsidR="00905935" w:rsidRPr="00E55676">
        <w:rPr>
          <w:rFonts w:ascii="Arial" w:hAnsi="Arial" w:cs="Arial"/>
          <w:sz w:val="28"/>
          <w:szCs w:val="28"/>
        </w:rPr>
        <w:t>when we have confirmed</w:t>
      </w:r>
      <w:r w:rsidR="00975980" w:rsidRPr="00E55676">
        <w:rPr>
          <w:rFonts w:ascii="Arial" w:hAnsi="Arial" w:cs="Arial"/>
          <w:sz w:val="28"/>
          <w:szCs w:val="28"/>
        </w:rPr>
        <w:t xml:space="preserve"> successful completion of all modules, at the same time informing payroll to include 4 hours (at </w:t>
      </w:r>
      <w:r w:rsidR="00975980" w:rsidRPr="00E55676">
        <w:rPr>
          <w:rFonts w:ascii="Arial" w:hAnsi="Arial" w:cs="Arial"/>
          <w:sz w:val="28"/>
          <w:szCs w:val="28"/>
          <w:u w:val="single"/>
        </w:rPr>
        <w:t>£9 per hour</w:t>
      </w:r>
      <w:r w:rsidR="00975980" w:rsidRPr="00E55676">
        <w:rPr>
          <w:rFonts w:ascii="Arial" w:hAnsi="Arial" w:cs="Arial"/>
          <w:sz w:val="28"/>
          <w:szCs w:val="28"/>
        </w:rPr>
        <w:t xml:space="preserve">) </w:t>
      </w:r>
      <w:r w:rsidR="00905935" w:rsidRPr="00E55676">
        <w:rPr>
          <w:rFonts w:ascii="Arial" w:hAnsi="Arial" w:cs="Arial"/>
          <w:sz w:val="28"/>
          <w:szCs w:val="28"/>
        </w:rPr>
        <w:t xml:space="preserve">for training </w:t>
      </w:r>
      <w:r w:rsidR="00975980" w:rsidRPr="00E55676">
        <w:rPr>
          <w:rFonts w:ascii="Arial" w:hAnsi="Arial" w:cs="Arial"/>
          <w:sz w:val="28"/>
          <w:szCs w:val="28"/>
        </w:rPr>
        <w:t>should be included on the next scheduled pay slip.</w:t>
      </w:r>
    </w:p>
    <w:p w14:paraId="3005E2BE" w14:textId="3287BAFE" w:rsidR="00651995" w:rsidRPr="00E55676" w:rsidRDefault="005D7E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</w:t>
      </w:r>
      <w:r w:rsidR="00F856FD" w:rsidRPr="00E55676">
        <w:rPr>
          <w:rFonts w:ascii="Arial" w:hAnsi="Arial" w:cs="Arial"/>
          <w:sz w:val="28"/>
          <w:szCs w:val="28"/>
        </w:rPr>
        <w:t xml:space="preserve"> register your PA(s) for this training </w:t>
      </w:r>
      <w:hyperlink r:id="rId11" w:history="1">
        <w:r w:rsidRPr="00576359">
          <w:rPr>
            <w:rStyle w:val="Hyperlink"/>
            <w:rFonts w:ascii="Arial" w:hAnsi="Arial" w:cs="Arial"/>
            <w:sz w:val="28"/>
            <w:szCs w:val="28"/>
          </w:rPr>
          <w:t>here</w:t>
        </w:r>
      </w:hyperlink>
      <w:bookmarkStart w:id="0" w:name="_GoBack"/>
      <w:bookmarkEnd w:id="0"/>
      <w:r w:rsidR="004E21F4" w:rsidRPr="005D7E30">
        <w:rPr>
          <w:rFonts w:ascii="Arial" w:hAnsi="Arial" w:cs="Arial"/>
          <w:color w:val="8EAADB" w:themeColor="accent1" w:themeTint="99"/>
          <w:sz w:val="28"/>
          <w:szCs w:val="28"/>
        </w:rPr>
        <w:t xml:space="preserve"> </w:t>
      </w:r>
      <w:r w:rsidR="004E21F4" w:rsidRPr="00E55676">
        <w:rPr>
          <w:rFonts w:ascii="Arial" w:hAnsi="Arial" w:cs="Arial"/>
          <w:sz w:val="28"/>
          <w:szCs w:val="28"/>
        </w:rPr>
        <w:t>or alternatively email</w:t>
      </w:r>
      <w:r w:rsidR="005664BC" w:rsidRPr="00E55676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5664BC" w:rsidRPr="00E55676">
          <w:rPr>
            <w:rStyle w:val="Hyperlink"/>
            <w:rFonts w:ascii="Arial" w:hAnsi="Arial" w:cs="Arial"/>
            <w:sz w:val="28"/>
            <w:szCs w:val="28"/>
          </w:rPr>
          <w:t>direct.payments@sefton.gov.uk</w:t>
        </w:r>
      </w:hyperlink>
      <w:r w:rsidR="005664BC" w:rsidRPr="00E55676">
        <w:rPr>
          <w:rFonts w:ascii="Arial" w:hAnsi="Arial" w:cs="Arial"/>
          <w:sz w:val="28"/>
          <w:szCs w:val="28"/>
        </w:rPr>
        <w:t xml:space="preserve"> and request a registration form.</w:t>
      </w:r>
    </w:p>
    <w:p w14:paraId="6CD851D0" w14:textId="07C02643" w:rsidR="00EB68BD" w:rsidRPr="00E55676" w:rsidRDefault="00EB68BD">
      <w:pPr>
        <w:rPr>
          <w:rFonts w:ascii="Arial" w:hAnsi="Arial" w:cs="Arial"/>
          <w:sz w:val="28"/>
          <w:szCs w:val="28"/>
        </w:rPr>
      </w:pPr>
    </w:p>
    <w:sectPr w:rsidR="00EB68BD" w:rsidRPr="00E5567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4C8B" w14:textId="77777777" w:rsidR="00D36CF3" w:rsidRDefault="00D36CF3" w:rsidP="00A85A10">
      <w:pPr>
        <w:spacing w:after="0" w:line="240" w:lineRule="auto"/>
      </w:pPr>
      <w:r>
        <w:separator/>
      </w:r>
    </w:p>
  </w:endnote>
  <w:endnote w:type="continuationSeparator" w:id="0">
    <w:p w14:paraId="14FC864F" w14:textId="77777777" w:rsidR="00D36CF3" w:rsidRDefault="00D36CF3" w:rsidP="00A8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6ADF" w14:textId="77777777" w:rsidR="00D36CF3" w:rsidRDefault="00D36CF3" w:rsidP="00A85A10">
      <w:pPr>
        <w:spacing w:after="0" w:line="240" w:lineRule="auto"/>
      </w:pPr>
      <w:r>
        <w:separator/>
      </w:r>
    </w:p>
  </w:footnote>
  <w:footnote w:type="continuationSeparator" w:id="0">
    <w:p w14:paraId="21BE2074" w14:textId="77777777" w:rsidR="00D36CF3" w:rsidRDefault="00D36CF3" w:rsidP="00A8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B471" w14:textId="4DE604ED" w:rsidR="00A85A10" w:rsidRDefault="00A85A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57CC8C" wp14:editId="077C266B">
          <wp:simplePos x="0" y="0"/>
          <wp:positionH relativeFrom="column">
            <wp:posOffset>5264150</wp:posOffset>
          </wp:positionH>
          <wp:positionV relativeFrom="paragraph">
            <wp:posOffset>-337185</wp:posOffset>
          </wp:positionV>
          <wp:extent cx="930275" cy="793750"/>
          <wp:effectExtent l="0" t="0" r="3175" b="6350"/>
          <wp:wrapThrough wrapText="bothSides">
            <wp:wrapPolygon edited="0">
              <wp:start x="0" y="0"/>
              <wp:lineTo x="0" y="21254"/>
              <wp:lineTo x="21231" y="21254"/>
              <wp:lineTo x="21231" y="0"/>
              <wp:lineTo x="0" y="0"/>
            </wp:wrapPolygon>
          </wp:wrapThrough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7982"/>
    <w:multiLevelType w:val="hybridMultilevel"/>
    <w:tmpl w:val="E918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D"/>
    <w:rsid w:val="000200B7"/>
    <w:rsid w:val="001A2FD4"/>
    <w:rsid w:val="00296BF7"/>
    <w:rsid w:val="003528BC"/>
    <w:rsid w:val="003A397E"/>
    <w:rsid w:val="004334AC"/>
    <w:rsid w:val="004A01F3"/>
    <w:rsid w:val="004B48C6"/>
    <w:rsid w:val="004E21F4"/>
    <w:rsid w:val="005664BC"/>
    <w:rsid w:val="00576359"/>
    <w:rsid w:val="005D7E30"/>
    <w:rsid w:val="00627CC2"/>
    <w:rsid w:val="00651995"/>
    <w:rsid w:val="006D028D"/>
    <w:rsid w:val="006F6B61"/>
    <w:rsid w:val="00846A2D"/>
    <w:rsid w:val="00905935"/>
    <w:rsid w:val="00975980"/>
    <w:rsid w:val="00A31045"/>
    <w:rsid w:val="00A6691B"/>
    <w:rsid w:val="00A85A10"/>
    <w:rsid w:val="00AF41F5"/>
    <w:rsid w:val="00B8440B"/>
    <w:rsid w:val="00BC6B3E"/>
    <w:rsid w:val="00C95BB8"/>
    <w:rsid w:val="00D36CF3"/>
    <w:rsid w:val="00E54B82"/>
    <w:rsid w:val="00E55676"/>
    <w:rsid w:val="00EB68BD"/>
    <w:rsid w:val="00EC1D95"/>
    <w:rsid w:val="00F329B1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B7F5"/>
  <w15:chartTrackingRefBased/>
  <w15:docId w15:val="{F8B2F130-0E71-4C35-91AD-1BF06AC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4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4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10"/>
  </w:style>
  <w:style w:type="paragraph" w:styleId="Footer">
    <w:name w:val="footer"/>
    <w:basedOn w:val="Normal"/>
    <w:link w:val="FooterChar"/>
    <w:uiPriority w:val="99"/>
    <w:unhideWhenUsed/>
    <w:rsid w:val="00A85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rect.payments@sef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fton-carers.org.uk/index.php/direct-payment/view/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fton-carers.org.uk/images/jobsmarch21/e-LfH_Training_Package_for_Personal_Assistant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6B6CA84F0B4DB7806C92F3CE4CC9" ma:contentTypeVersion="13" ma:contentTypeDescription="Create a new document." ma:contentTypeScope="" ma:versionID="b3d885cd55c5042ec35c835137742db0">
  <xsd:schema xmlns:xsd="http://www.w3.org/2001/XMLSchema" xmlns:xs="http://www.w3.org/2001/XMLSchema" xmlns:p="http://schemas.microsoft.com/office/2006/metadata/properties" xmlns:ns2="b4078c45-b862-4bcc-bde0-81df4a77f4a5" xmlns:ns3="f9007de1-e208-4118-a2f5-08eb1ba905e1" targetNamespace="http://schemas.microsoft.com/office/2006/metadata/properties" ma:root="true" ma:fieldsID="f0e847edc3d954e5c72f35d96c5fa7c8" ns2:_="" ns3:_="">
    <xsd:import namespace="b4078c45-b862-4bcc-bde0-81df4a77f4a5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8c45-b862-4bcc-bde0-81df4a77f4a5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b4078c45-b862-4bcc-bde0-81df4a77f4a5" xsi:nil="true"/>
  </documentManagement>
</p:properties>
</file>

<file path=customXml/itemProps1.xml><?xml version="1.0" encoding="utf-8"?>
<ds:datastoreItem xmlns:ds="http://schemas.openxmlformats.org/officeDocument/2006/customXml" ds:itemID="{4666056D-FE2D-40EF-AF23-848D6FCBA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8c45-b862-4bcc-bde0-81df4a77f4a5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82B2F-A594-4A31-8C70-B28641D4F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EF986-3354-4492-977F-DC25EF4FC099}">
  <ds:schemaRefs>
    <ds:schemaRef ds:uri="http://schemas.microsoft.com/office/2006/metadata/properties"/>
    <ds:schemaRef ds:uri="http://schemas.microsoft.com/office/infopath/2007/PartnerControls"/>
    <ds:schemaRef ds:uri="b4078c45-b862-4bcc-bde0-81df4a77f4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Thomas</dc:creator>
  <cp:keywords/>
  <dc:description/>
  <cp:lastModifiedBy>Microsoft account</cp:lastModifiedBy>
  <cp:revision>2</cp:revision>
  <dcterms:created xsi:type="dcterms:W3CDTF">2021-03-14T18:41:00Z</dcterms:created>
  <dcterms:modified xsi:type="dcterms:W3CDTF">2021-03-14T18:41:00Z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0x010100C8656B6CA84F0B4DB7806C92F3CE4CC9</vt:lpwstr>
  </property>
</Properties>
</file>